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1F2" w:rsidRPr="007A65FB" w:rsidRDefault="007A65FB" w:rsidP="007A65FB">
      <w:pPr>
        <w:jc w:val="right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       </w:t>
      </w:r>
      <w:r>
        <w:rPr>
          <w:rFonts w:ascii="Arial" w:hAnsi="Arial" w:cs="Arial"/>
          <w:b/>
          <w:lang w:val="bg-BG"/>
        </w:rPr>
        <w:tab/>
      </w:r>
      <w:r>
        <w:rPr>
          <w:rFonts w:ascii="Arial" w:hAnsi="Arial" w:cs="Arial"/>
          <w:b/>
          <w:lang w:val="bg-BG"/>
        </w:rPr>
        <w:tab/>
      </w:r>
      <w:r>
        <w:rPr>
          <w:rFonts w:ascii="Arial" w:hAnsi="Arial" w:cs="Arial"/>
          <w:b/>
          <w:lang w:val="bg-BG"/>
        </w:rPr>
        <w:tab/>
      </w:r>
      <w:r w:rsidR="004D11F2" w:rsidRPr="007A65FB">
        <w:rPr>
          <w:rFonts w:ascii="Arial" w:hAnsi="Arial" w:cs="Arial"/>
          <w:b/>
          <w:lang w:val="bg-BG"/>
        </w:rPr>
        <w:t xml:space="preserve">Приложение </w:t>
      </w:r>
      <w:r w:rsidRPr="007A65FB">
        <w:rPr>
          <w:rFonts w:ascii="Arial" w:hAnsi="Arial" w:cs="Arial"/>
          <w:b/>
          <w:lang w:val="bg-BG"/>
        </w:rPr>
        <w:t>№1</w:t>
      </w:r>
    </w:p>
    <w:p w:rsidR="004D11F2" w:rsidRDefault="004D11F2"/>
    <w:tbl>
      <w:tblPr>
        <w:tblW w:w="5376" w:type="pct"/>
        <w:tblLayout w:type="fixed"/>
        <w:tblLook w:val="0000" w:firstRow="0" w:lastRow="0" w:firstColumn="0" w:lastColumn="0" w:noHBand="0" w:noVBand="0"/>
      </w:tblPr>
      <w:tblGrid>
        <w:gridCol w:w="1273"/>
        <w:gridCol w:w="1404"/>
        <w:gridCol w:w="874"/>
        <w:gridCol w:w="1060"/>
        <w:gridCol w:w="892"/>
        <w:gridCol w:w="1036"/>
        <w:gridCol w:w="991"/>
        <w:gridCol w:w="50"/>
        <w:gridCol w:w="979"/>
        <w:gridCol w:w="212"/>
        <w:gridCol w:w="1325"/>
      </w:tblGrid>
      <w:tr w:rsidR="00DE4AD3" w:rsidRPr="00131882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Default="00DE4AD3" w:rsidP="00DE666D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10"/>
                <w:szCs w:val="10"/>
                <w:lang w:val="bg-BG" w:eastAsia="bg-BG"/>
              </w:rPr>
            </w:pPr>
          </w:p>
          <w:p w:rsidR="006106DF" w:rsidRPr="00DE666D" w:rsidRDefault="00DE666D" w:rsidP="00DE666D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Реквизити на заявлението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bookmarkStart w:id="0" w:name="_GoBack"/>
            <w:r w:rsidRPr="003A45A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Секция I</w:t>
            </w:r>
            <w:bookmarkEnd w:id="0"/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 ДАННИ ЗА ЗАЯВИТЕЛЯ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CC06EF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1A.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Данни на заявителя, ако заявителят е юридическо лице, едноличен търговец или клон на чуждестранно лице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Наименование: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ЕИК: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Идентификационни данни по националното законодателство на чуждестранно юридическо лице -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заявител: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3.1. Правна форма: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3.2. Регистрационен номер: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3.3. Седалище и адрес на управление: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3.4. Предмет на дейност: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3.5. Имената на лицата, представляващи заявителя съгласно правната регистрация: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Адрес за кореспонденция (ако е различен от адреса за управление):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Раздел 1Б. Данни за заявителя, ако е физическо лице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Имена: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ЕГН/ЛНЧ/идентификационен номер по националното законодателство: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Постоянен адрес: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0C43AD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2.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Други данни за заявителя (ако е попълнено 1А)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%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Държава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Данни на лицата, притежаващи повече от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br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10 на сто в регистрирания капитал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br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на дружеството-заявител (наименование, ЕИК/ЕГН/ЛНЧ/регистърен номер на чуждестранно юридическо лице)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0C43AD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 xml:space="preserve">Раздел 3.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Лице за контакт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Имена: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Длъжност: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Телефон: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Факс: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5. Електронна поща: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B53E07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4.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Икономически данни на заявителя за последните три години в евро/лева (в случай че заявителят е регистриран преди по-малко от 3 години, той предоставя данни от датата на регистрацията си)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…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…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…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Общо активи в евро или в лева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Общо продажби в евро или в лева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Финансов резултат в евро или в лева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4. Брой заети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8D2C2B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5.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Консолидирани данни за икономическо или друго обединение - в случай на членство в такова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Наименование на групата: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Държава, където се намира централният офис: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…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…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Общо активи в евро/лева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Общо продажби в евро/лева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5. Финансов резултат в евро/лева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6. Брой заети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48522D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6.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Категория на предприятието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AD3" w:rsidRPr="009A1CA3" w:rsidRDefault="00FB015B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1. Малко и средно предприятие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Предприятието отговаря на изискванията за малко и средно предприятие съгласно Приложение І на Регламент (ЕС) № 651/2014 на Комисията, съответно неговото пряко приложение по Закона за малките и средните предприятия.</w:t>
            </w:r>
          </w:p>
          <w:p w:rsidR="00DE4AD3" w:rsidRPr="00F83963" w:rsidRDefault="00DE4AD3" w:rsidP="00F83963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Моля попълнете данни за категорията на предприятието в Декларация за обстоятелствата по чл. 3 и 4 от Закона за малките и средните предприятия (определено като „малко и средно предприятие” на базата на данните за предходната финансова година на подаване на заявлението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;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в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случаите на новообразувани предприятия данните се определят според стойността на показателите за текущата финансова г</w:t>
            </w:r>
            <w:r w:rsidR="00F83963">
              <w:rPr>
                <w:rFonts w:ascii="Arial" w:hAnsi="Arial" w:cs="Arial"/>
                <w:sz w:val="22"/>
                <w:szCs w:val="22"/>
                <w:lang w:val="bg-BG" w:eastAsia="bg-BG"/>
              </w:rPr>
              <w:t>одина).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Голямо предприятие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 w:line="264" w:lineRule="atLeas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Предприятието е голямо и не отговаря на изискванията за малко и средно предприятие съгласно Приложение І на Регламент (ЕС) № 651/2014 на Комисията, съответно неговото пряко приложение по Закона за малките и средните предприятия.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48522D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7.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Други данни: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Информация за осъществени инвестиционни проекти, съизмерими с представения проект, ако има такива:</w:t>
            </w:r>
          </w:p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2. Друга информация с приложени копия на документи: сертификати за качество, иновативност на продуктите и технологиите, конкурентни </w:t>
            </w:r>
            <w:r w:rsidR="0048522D">
              <w:rPr>
                <w:rFonts w:ascii="Arial" w:hAnsi="Arial" w:cs="Arial"/>
                <w:sz w:val="22"/>
                <w:szCs w:val="22"/>
                <w:lang w:val="bg-BG" w:eastAsia="bg-BG"/>
              </w:rPr>
              <w:t>предимства и др.</w:t>
            </w:r>
            <w:r w:rsidR="0048522D">
              <w:rPr>
                <w:rFonts w:ascii="Arial" w:hAnsi="Arial" w:cs="Arial"/>
                <w:sz w:val="22"/>
                <w:szCs w:val="22"/>
                <w:lang w:val="en-US" w:eastAsia="bg-BG"/>
              </w:rPr>
              <w:t>:</w:t>
            </w:r>
          </w:p>
          <w:p w:rsidR="0048522D" w:rsidRPr="0048522D" w:rsidRDefault="0048522D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Изисквания към заявителя във връзка с информацията в Секция І и документи за установяване на спазването им: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За заявител юридическо лице, клон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br/>
              <w:t>и едноличен търговец: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За заявител физическо лице:</w:t>
            </w:r>
          </w:p>
        </w:tc>
      </w:tr>
      <w:tr w:rsidR="00DE4AD3" w:rsidRPr="009A1CA3" w:rsidTr="004D11F2">
        <w:trPr>
          <w:trHeight w:val="4384"/>
        </w:trPr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1.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Свидетелство за съдимост  или клетвена декларация - оригинал или нотариално заверено копие, за чуждестранни граждани: 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- еднолични собственици на капитала;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- управители;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- членове на управителните органи на инвеститора, а в случай че членове са юридически лица - за техните представители в управителния орган.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Свидетелствата за съдимост за български граждани, както и за чуждестранни граждани, постоянно пребиваващи в Р</w:t>
            </w:r>
            <w:r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епублика </w:t>
            </w:r>
            <w:r w:rsidRPr="009A1CA3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България, попадащи в посочените категории, се събират по служебен път. 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Документи, удостоверяващи липсата на парични задължения към държавата или към община по чл. 13, ал. 1, т. 4 от ЗНИ и липсата/наличието на неизплатени трудови възнаграждения към работници и служители, установени с влязло в сила наказателно постановление по чл. 13, ал. 1, т. 5 от ЗНИ. (</w:t>
            </w:r>
            <w:r w:rsidRPr="009A1CA3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Изискват се по служебен път от Националната агенция за приходите, общините и Изпълнителна агенция „Главна инспекция по труд</w:t>
            </w:r>
            <w:r w:rsidR="00BC50B9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а” </w:t>
            </w:r>
            <w:r w:rsidRPr="009A1CA3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).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DE4AD3" w:rsidRPr="009A7A08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7A08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1. Копие от документ за самоличност. </w:t>
            </w:r>
          </w:p>
          <w:p w:rsidR="00DE4AD3" w:rsidRPr="009A7A08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7A08">
              <w:rPr>
                <w:rFonts w:ascii="Arial" w:hAnsi="Arial" w:cs="Arial"/>
                <w:sz w:val="22"/>
                <w:szCs w:val="22"/>
                <w:lang w:val="bg-BG" w:eastAsia="bg-BG"/>
              </w:rPr>
              <w:t>2. Свидетелство за съдимост.</w:t>
            </w:r>
          </w:p>
          <w:p w:rsidR="00DE4AD3" w:rsidRPr="009A7A08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</w:pPr>
            <w:r w:rsidRPr="009A7A08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В случаите, когато заявителят е български гражданин, както и за чуждестранен гражданин, постоянно пребиваващ в Р</w:t>
            </w:r>
            <w:r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епублика </w:t>
            </w:r>
            <w:r w:rsidRPr="009A7A08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България свидетелство за съдимост се събира по служебен път.</w:t>
            </w:r>
          </w:p>
          <w:p w:rsidR="00DE4AD3" w:rsidRPr="009A7A08" w:rsidRDefault="00DE4AD3" w:rsidP="002B0891">
            <w:pPr>
              <w:widowControl w:val="0"/>
              <w:autoSpaceDE w:val="0"/>
              <w:autoSpaceDN w:val="0"/>
              <w:adjustRightInd w:val="0"/>
              <w:spacing w:before="160" w:after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7A08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3. Документи, удостоверяващи липсата на парични задължения към държавата или към община по чл. 13, ал. 1, т. 4 от ЗНИ. </w:t>
            </w:r>
            <w:r w:rsidRPr="009A7A08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(Изискват се по служебен път от Националната агенция за приходите и общината по постоянното местопребиваване на лицето</w:t>
            </w:r>
            <w:r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,</w:t>
            </w:r>
            <w:r w:rsidRPr="009A7A08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 постоянно пребиваващо в Р</w:t>
            </w:r>
            <w:r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епублика </w:t>
            </w:r>
            <w:r w:rsidRPr="009A7A08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България.</w:t>
            </w:r>
            <w:r w:rsidRPr="009A7A08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) 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7C7982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</w:pPr>
            <w:r w:rsidRPr="007C7982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Секция II. ДАННИ ЗА ПРАВНИЯ СУБЕКТ, ИЗПЪЛНЯВАЩ ИНВЕСТИЦИЯТА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Когато правният субект за осъществяване на инвестиционния проект и за ползване на мерките за насърчаване на инвестициите, включително от лицата по чл. 17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от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ЗНИ</w:t>
            </w:r>
            <w:r w:rsidR="00E70E41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и чл. 8 от Н</w:t>
            </w:r>
            <w:r w:rsidR="00DA3AB2">
              <w:rPr>
                <w:rFonts w:ascii="Arial" w:hAnsi="Arial" w:cs="Arial"/>
                <w:sz w:val="22"/>
                <w:szCs w:val="22"/>
                <w:lang w:val="bg-BG" w:eastAsia="bg-BG"/>
              </w:rPr>
              <w:t>НИОЗОГИСКВ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, е различен от заявителя, моля впишете данните по Секция I за този правен субект/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тези правни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субекти.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1. В случай че заявителят е физическо лице или обединение на физически и/или юридически лица, инвестиционният проект задължително предвижда създаване на юридическо лице по смисъла на чл. 17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от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ЗНИ</w:t>
            </w:r>
            <w:r w:rsidR="002163A8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и чл. 8 от </w:t>
            </w:r>
            <w:r w:rsidR="00E22F79">
              <w:rPr>
                <w:rFonts w:ascii="Arial" w:hAnsi="Arial" w:cs="Arial"/>
                <w:sz w:val="22"/>
                <w:szCs w:val="22"/>
                <w:lang w:val="bg-BG" w:eastAsia="bg-BG"/>
              </w:rPr>
              <w:t>ННИОЗОГИСКВ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, като новосъздаденото юридическо лице е обвързано със заявлението и инвестиционния проект, подадени от физическото лице или от обединението.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2. Лица по чл. 17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от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ЗНИ</w:t>
            </w:r>
            <w:r w:rsidR="002163A8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и чл.8 от </w:t>
            </w:r>
            <w:r w:rsidR="00724B59">
              <w:rPr>
                <w:rFonts w:ascii="Arial" w:hAnsi="Arial" w:cs="Arial"/>
                <w:sz w:val="22"/>
                <w:szCs w:val="22"/>
                <w:lang w:val="bg-BG" w:eastAsia="bg-BG"/>
              </w:rPr>
              <w:t>ННИОЗОГИСКВ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са юридически лица, в които инвеститорът, чийто инвестиционен проект е сертифициран, притежава не по-малко от 75 на сто от регистрирания капитал.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D077E9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</w:pPr>
            <w:r w:rsidRPr="00D077E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Секция III. ИНВЕ</w:t>
            </w:r>
            <w:r w:rsidR="00224396" w:rsidRPr="00D077E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 xml:space="preserve">СТИЦИОНЕН ПРОЕКТ съгласно чл. 4 и чл.10, ал.3 </w:t>
            </w:r>
            <w:r w:rsidRPr="00D077E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 xml:space="preserve"> </w:t>
            </w:r>
            <w:r w:rsidR="00224396" w:rsidRPr="00D077E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от Н</w:t>
            </w:r>
            <w:r w:rsidRPr="00D077E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НИ</w:t>
            </w:r>
            <w:r w:rsidR="00224396" w:rsidRPr="00D077E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ОЗОГИСКВ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Раздел 1. Вид и предназначение на инвестицията в нови дълготрайни материални и/или нематериални активи за:</w:t>
            </w:r>
          </w:p>
        </w:tc>
      </w:tr>
      <w:tr w:rsidR="00DE4AD3" w:rsidRPr="009A1CA3" w:rsidTr="004D11F2">
        <w:trPr>
          <w:trHeight w:val="442"/>
        </w:trPr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Създаване на ново предприятие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4D11F2">
        <w:trPr>
          <w:trHeight w:val="392"/>
        </w:trPr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2. Разширяване на съществуващо предприятие/дейност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4D11F2"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Диверсификация (разнообразяване) на производството в съществуващо предприятие/дейност с добавяне на нови продукти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4D11F2"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Съществена промяна на цялостния производствен процес в съществуващо предприятие/дейност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D077E9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</w:pPr>
            <w:r w:rsidRPr="00D077E9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Инвестиционен проект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Моля опишете инвестиционния проект, като включите информация за неговата същност, график на дейностите по проекта, описание на планираните за придобиване дълготрайни материални и нематериални активи и друга информация: ..............................................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.......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......................................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............................................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.....................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..............................................</w:t>
            </w:r>
            <w:r w:rsidR="0078215E">
              <w:rPr>
                <w:rFonts w:ascii="Arial" w:hAnsi="Arial" w:cs="Arial"/>
                <w:sz w:val="22"/>
                <w:szCs w:val="22"/>
                <w:lang w:val="bg-BG" w:eastAsia="bg-BG"/>
              </w:rPr>
              <w:t>..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0675D8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2.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Планиран размер на инвестицията за 3-годишен период (в хил. лв.)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615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Общо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Разходи за придобиване на дълготрайни материални активи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1.1. Земя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1.2. Сгради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1.3. Машини и оборудване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Разходи за придобиване на дълготрайни нематериални активи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2.1. Лицензи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2.2. Патенти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2.3. Ноу-хау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2.4. Непатентовани технически знания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2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ОБЩО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0675D8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3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 Планиран обем на средствата по източници за финансиране на инвестицията за 3-годишен период (в хил. лв.)</w:t>
            </w:r>
          </w:p>
        </w:tc>
      </w:tr>
      <w:tr w:rsidR="00DE4AD3" w:rsidRPr="009A1CA3" w:rsidTr="004D11F2">
        <w:tc>
          <w:tcPr>
            <w:tcW w:w="630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Собст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вени средства</w:t>
            </w:r>
          </w:p>
        </w:tc>
        <w:tc>
          <w:tcPr>
            <w:tcW w:w="1652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Банкови заеми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Част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ни заеми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Дър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жавна помощ (нацио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нална и от ЕС)*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Фи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нансов лизинг</w:t>
            </w:r>
          </w:p>
        </w:tc>
        <w:tc>
          <w:tcPr>
            <w:tcW w:w="615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Други източни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ци (моля посочете вид и размер)</w:t>
            </w: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Общо</w:t>
            </w:r>
          </w:p>
        </w:tc>
      </w:tr>
      <w:tr w:rsidR="00DE4AD3" w:rsidRPr="009A1CA3" w:rsidTr="004D11F2">
        <w:tc>
          <w:tcPr>
            <w:tcW w:w="630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52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2" w:type="pct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9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По отношение на информацията в раздел 3 моля приложете: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За юридически лица, клонове и еднолични търговци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За физически лица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Документи, удостоверяващи финансовото състояние на лицето: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а) годишен финансов отчет за последната приключила календарна година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 xml:space="preserve">Моля отбележете тук, ако тези документи са налични в търговския регистър към Агенцията по вписванията. Те ще бъдат събрани по </w:t>
            </w: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lastRenderedPageBreak/>
              <w:t>служебен път.</w:t>
            </w:r>
          </w:p>
          <w:tbl>
            <w:tblPr>
              <w:tblW w:w="0" w:type="auto"/>
              <w:tblInd w:w="1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3"/>
            </w:tblGrid>
            <w:tr w:rsidR="00DE4AD3" w:rsidRPr="009A1CA3" w:rsidTr="002B0891"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ind w:right="50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  <w:t xml:space="preserve">  </w:t>
                  </w:r>
                </w:p>
              </w:tc>
            </w:tr>
          </w:tbl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б) междинен финансов отчет, когато лицето е осъществявало дейност по-малко от една година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Документи, удостоверяващи възможностите и източниците за финансиране на проекта: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а) собствени средства;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б) договори за заем;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в) банкови и други гаранции;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г) договор за финансов лизинг;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д) декларация за поемане на ангажимент за финансиране на проекта;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е) други документи за финансиране или обезпечения.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 w:line="264" w:lineRule="atLeast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Моля приложете съответни доказателствени документи по т. 2.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Документи, удостоверяващи възможностите и източниците за финансиране на инвестиционния проект:</w:t>
            </w:r>
          </w:p>
          <w:p w:rsidR="00DE4AD3" w:rsidRPr="00326B81" w:rsidRDefault="00DE4AD3" w:rsidP="002B0891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0"/>
                <w:szCs w:val="10"/>
                <w:lang w:val="bg-BG" w:eastAsia="bg-BG"/>
              </w:rPr>
            </w:pP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а) собствени средства;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б) договори за заем;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в) банкови и други гаранции;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г) договори за финансов лизинг;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д) декларация за поемане на ангажимент за финансиране на проекта;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е) други документи за финансиране или обезпечения.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Моля приложете съответни доказателствени документи.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0675D8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lastRenderedPageBreak/>
              <w:t>Раздел 4.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Финансово-икономически план на инвестицията за 5-годишен период (в хил. лв.)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Общо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Разчет за очакваните приходи: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1.1. Общо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1.2. По основни продукти/услуги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1.3. От други продукти/услуги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Разчет за очакваните разходи: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2.1. Общо за дейността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2.2. По видове: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- персонал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- финансови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- други разходи във връзка с продуктите/ услугите по т. 1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3. </w:t>
            </w:r>
            <w:r w:rsidRPr="009A1CA3">
              <w:rPr>
                <w:rFonts w:ascii="Arial" w:hAnsi="Arial" w:cs="Arial"/>
                <w:caps/>
                <w:sz w:val="22"/>
                <w:szCs w:val="22"/>
                <w:lang w:val="bg-BG" w:eastAsia="bg-BG"/>
              </w:rPr>
              <w:t>Р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азчет на очакваните нетни парични потоци по т. 1 и 2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F0E" w:rsidRDefault="00DE4AD3" w:rsidP="002E56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Основни изводи за икономическата стабилност и рентабилност на инвестиционния проект:</w:t>
            </w:r>
          </w:p>
          <w:p w:rsidR="00B77F0E" w:rsidRPr="00B77F0E" w:rsidRDefault="00B77F0E" w:rsidP="002E56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Информацията се попълва за три или за пет години в зависимост от вида инвеститор. За инвеститорите –големи предприятия- за пет години, а за останалите – за три години.</w:t>
            </w:r>
          </w:p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2E562C" w:rsidRDefault="002E562C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2E562C" w:rsidRPr="009A1CA3" w:rsidRDefault="002E562C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0675D8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5.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Програма на дейността в рамките на</w:t>
            </w:r>
            <w:r w:rsidR="0068276D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5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-годишен период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A00D26" w:rsidRDefault="00DE4AD3" w:rsidP="00A00D26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A00D26">
              <w:rPr>
                <w:rFonts w:ascii="Arial" w:hAnsi="Arial" w:cs="Arial"/>
                <w:sz w:val="22"/>
                <w:szCs w:val="22"/>
                <w:lang w:val="bg-BG" w:eastAsia="bg-BG"/>
              </w:rPr>
              <w:t>Описание на планираното строителство на нови производствени сгради, складове, административни сгради и други с представяне на проектната готовност и/или намерение за закупуване или наемане на съществуващи сгради: ….</w:t>
            </w:r>
          </w:p>
          <w:p w:rsidR="00A00D26" w:rsidRDefault="00A00D26" w:rsidP="00A00D2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A00D26" w:rsidRPr="00A00D26" w:rsidRDefault="00A00D26" w:rsidP="00A00D2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Машини, оборудване и съоръжения, свързани с инвестицията</w:t>
            </w:r>
          </w:p>
        </w:tc>
      </w:tr>
      <w:tr w:rsidR="00DE4AD3" w:rsidRPr="009A1CA3" w:rsidTr="004D11F2">
        <w:tc>
          <w:tcPr>
            <w:tcW w:w="630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Вид и брой</w:t>
            </w:r>
          </w:p>
        </w:tc>
        <w:tc>
          <w:tcPr>
            <w:tcW w:w="2094" w:type="pct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Описание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Дър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жава на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про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извод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ство</w:t>
            </w:r>
          </w:p>
        </w:tc>
        <w:tc>
          <w:tcPr>
            <w:tcW w:w="1763" w:type="pct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Година на производство</w:t>
            </w:r>
          </w:p>
        </w:tc>
      </w:tr>
      <w:tr w:rsidR="00DE4AD3" w:rsidRPr="009A1CA3" w:rsidTr="004D11F2">
        <w:tc>
          <w:tcPr>
            <w:tcW w:w="630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094" w:type="pct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63" w:type="pct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630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094" w:type="pct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63" w:type="pct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630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094" w:type="pct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63" w:type="pct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Описание на производствения/технологичния процес/процеса на предоставяне на услугата в предприятието, което ще бъде създадено/модернизирано с изпълнението на проекта:</w:t>
            </w:r>
          </w:p>
          <w:p w:rsidR="00DE4AD3" w:rsidRDefault="00DE4AD3" w:rsidP="009D334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9D334C" w:rsidRDefault="009D334C" w:rsidP="009D334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9D334C" w:rsidRPr="009A1CA3" w:rsidRDefault="009D334C" w:rsidP="009D334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Икономическа дейност и произвеждани продукти: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Наименование и код на продукта/услугата, които ще се произвеждат/предос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тавят от предприятие, създадено/модерни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зирано с придобива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softHyphen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нето на активите по раздел 5, т. 1 и 2</w:t>
            </w:r>
          </w:p>
        </w:tc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Планирани приходи от продажбата на продукта/услугата след изпълнението на проекта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Процент от общите планирани приходи от продукти/ услуги по раздел 4, т. 1, които ще се произвеждат/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предоставят от предприятие,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създадено/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модернизирано с придобиването на активите по раздел 5, т. 1 и 2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Код и наименование на икономическата дейност, на която съответства продуктът/услугата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1.</w:t>
            </w:r>
          </w:p>
        </w:tc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</w:t>
            </w:r>
          </w:p>
        </w:tc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</w:t>
            </w:r>
          </w:p>
        </w:tc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</w:t>
            </w:r>
          </w:p>
        </w:tc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325" w:type="pct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5.</w:t>
            </w:r>
          </w:p>
        </w:tc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i/>
                <w:iCs/>
                <w:sz w:val="22"/>
                <w:szCs w:val="22"/>
                <w:u w:val="single"/>
                <w:lang w:val="bg-BG" w:eastAsia="bg-BG"/>
              </w:rPr>
            </w:pPr>
          </w:p>
          <w:p w:rsidR="00DE4AD3" w:rsidRPr="009A1CA3" w:rsidRDefault="00DE4AD3" w:rsidP="00A3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u w:val="single"/>
                <w:lang w:val="bg-BG" w:eastAsia="bg-BG"/>
              </w:rPr>
              <w:t>Указания за попълване:</w:t>
            </w:r>
          </w:p>
          <w:p w:rsidR="00DE4AD3" w:rsidRPr="009A1CA3" w:rsidRDefault="00DE4AD3" w:rsidP="00A3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Колона 1: Наименованието и кодът на продукта/услугата се посочват съгласно действащата класификация на продуктите по икономически дейности в Европейската общност (CPA) (с номенклатура PRODCOM/NACE или с номенклатура CPA за проекти в сектора на услугите), съответно нейното пряко приложение в Република България чрез Класификацията на продуктите по икономически дейности, които можете да намерите на страницата на БАИ.</w:t>
            </w:r>
          </w:p>
          <w:p w:rsidR="00DE4AD3" w:rsidRPr="003F5EDB" w:rsidRDefault="00DE4AD3" w:rsidP="003F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Колона 4: Кодът и наименованието се посочват съгласно Статистическата класификация на икономическите дейности в Европейската общност (NACE Rev. 2) и нейното пряко приложение в Република България чрез Класификацията</w:t>
            </w:r>
            <w:r w:rsidR="00A35694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 xml:space="preserve"> на икономическите дейности, кои</w:t>
            </w: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то можете д</w:t>
            </w:r>
            <w:r w:rsidR="00A35694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а намерите на страницата на БАИ.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5. Етапи в строителството на сградите и доставка на оборудването по години с планирана начална и крайна дата (месец): ...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6. Лицензи/разрешителни/други административни актове, необходими за започване на производствения процес/предоставянето на услугата: ...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7. Планирана дата на започване на производството/предоставянето на услугата: ...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8. Година, през която ще се достигне планираният производствен капацитет: ...</w:t>
            </w:r>
          </w:p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9. Период за поддържане на инвестицията в съответния регион по местонахождение, считано от датата на осъществяването ѝ (3 години за малки и средни предприятия, 5 години за големи предприятия): ...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10. Продукти/услуги, които ще се произвеждат/предоставят след завършване на проекта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Продукт/услуга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Обем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(единица/година)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Стойност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br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(хил. лв.)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29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0675D8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</w:pPr>
            <w:r w:rsidRPr="000675D8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 xml:space="preserve">Раздел 6. </w:t>
            </w:r>
            <w:r w:rsidRPr="000675D8">
              <w:rPr>
                <w:rFonts w:ascii="Arial" w:hAnsi="Arial" w:cs="Arial"/>
                <w:sz w:val="22"/>
                <w:szCs w:val="22"/>
                <w:lang w:val="bg-BG" w:eastAsia="bg-BG"/>
              </w:rPr>
              <w:t>Заетост</w:t>
            </w:r>
          </w:p>
        </w:tc>
      </w:tr>
      <w:tr w:rsidR="00DE4AD3" w:rsidRPr="009A1CA3" w:rsidTr="004D11F2">
        <w:tc>
          <w:tcPr>
            <w:tcW w:w="1758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20...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Общо</w:t>
            </w:r>
          </w:p>
        </w:tc>
      </w:tr>
      <w:tr w:rsidR="00DE4AD3" w:rsidRPr="009A1CA3" w:rsidTr="004D11F2">
        <w:tc>
          <w:tcPr>
            <w:tcW w:w="1758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1. Нови работни места,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създадени с проекта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758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2. Прехвърляне на работни места от съществуващо производство (услуги)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4D11F2">
        <w:tc>
          <w:tcPr>
            <w:tcW w:w="1758" w:type="pct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Средна работна заплата за работно място преди данък, включително задължителни осигуровки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516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47" w:type="pct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Образователен профил на новите работници/служители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- с висше образование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- със средно образование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 - с основно образование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D91043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7.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Обучение на персонала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1. Очакван размер на разходите за обучение на персонала по раздел 6, т. 1 и 2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br/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(в евро/лева).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Място на обучението: ...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Очакван брой на обучени новоназначени по професии/длъжности служители/работници.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Прогнозни дати на започване и приключване на обучението: ...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5. Описание на предвиденото обучение: ...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8. Местоположение на производствената дейност/предоставянето на услугата; технически параметри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Адрес на управление: ...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Адрес (област, община, населено място, улица) и кадастрални данни за разположението на предприятието, както и на мястото на извършване на строителството, разположение на оборудването (идентификатор и граници за поземлените имоти, съответно идентификатор и очертание на сградата), включително информация за предназначението и начина на трайно ползване на имота и предвижданията на влезлите в сила устройствени планове за територията.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Обща площ на планираното строителство (в кв. м):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3.1. за производство/услуги;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3.2. за складиране;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3.3. за транспортни нужди;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3.4. за административни сгради;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3.5. други.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 Планирана инфраструктура (с посочване на съответните мерни единици):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4.1. вода;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4.2. канал;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4.3. електричество;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4.4. газ;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4.5. телекомуникации;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60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4.6. друга.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5. Информация за собствеността на застроения или незастроения терен/терени, на който/които ще бъде осъществена инвестицията: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5.1. Ако теренът/терените е/са собствен/собствени, моля представете документ/документи, удостоверяващ/удостоверяващи правата Ви.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5.2. В случай че предвиждате придобиване на права или наемане, моля да предоставите документ/документи, въз основа на който/които инвеститорът е придобил или има възможност да придобие право да ползва имота, и данни за местоположението, размер на терените, вида собственост, има ли предварителни договори и др.</w:t>
            </w:r>
          </w:p>
        </w:tc>
      </w:tr>
      <w:tr w:rsidR="00DE4AD3" w:rsidRPr="007E203E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28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D91043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Раздел 9.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Въздействие на инвестицията върху околната среда</w:t>
            </w:r>
          </w:p>
          <w:p w:rsidR="00DE4AD3" w:rsidRPr="007E203E" w:rsidRDefault="00DE4AD3" w:rsidP="002A6E08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10"/>
                <w:szCs w:val="10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Становище на компетентния орган по околна среда относно допустимостта на инвестиционния проект спрямо режимите, определени в утвърдени планове за управление на речните басейни и в плановете за управление на риска от наводнения, както и по отношение на допустимостта спрямо режима на дейностите в защитените зони и/или защитените територии, както и за приложимата процедура по реда на глава шеста от Закона за опазване на околната среда и/или по чл. 31 от Закона за биологичното разнообразие</w:t>
            </w:r>
            <w:r w:rsidR="002A6E08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.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2C4B2F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</w:pPr>
            <w:r w:rsidRPr="002C4B2F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Секция ІV. НАСЪРЧИТЕЛНИ МЕРКИ</w:t>
            </w:r>
          </w:p>
        </w:tc>
      </w:tr>
      <w:tr w:rsidR="00DE4AD3" w:rsidRPr="009A1CA3" w:rsidTr="002B0891"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Раздел 1. Намерение за ползване на насърчителните мерки</w:t>
            </w:r>
          </w:p>
        </w:tc>
      </w:tr>
      <w:tr w:rsidR="00DE4AD3" w:rsidRPr="009A1CA3" w:rsidTr="004D11F2"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1. Съкратени срокове за адми</w:t>
            </w:r>
            <w:r w:rsidR="00A41F85">
              <w:rPr>
                <w:rFonts w:ascii="Arial" w:hAnsi="Arial" w:cs="Arial"/>
                <w:sz w:val="22"/>
                <w:szCs w:val="22"/>
                <w:lang w:val="bg-BG" w:eastAsia="bg-BG"/>
              </w:rPr>
              <w:t>нистративно обслужване по чл.</w:t>
            </w:r>
            <w:r w:rsidR="001C1357">
              <w:rPr>
                <w:rFonts w:ascii="Arial" w:hAnsi="Arial" w:cs="Arial"/>
                <w:sz w:val="22"/>
                <w:szCs w:val="22"/>
                <w:lang w:val="bg-BG" w:eastAsia="bg-BG"/>
              </w:rPr>
              <w:t>7, ал.2, т.1 от ННИОЗОГИСКВ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4D11F2"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2. Индивидуално административно обслужване, необходимо за осъществяване на инвестиционния проект п</w:t>
            </w:r>
            <w:r w:rsidR="00A41F85">
              <w:rPr>
                <w:rFonts w:ascii="Arial" w:hAnsi="Arial" w:cs="Arial"/>
                <w:sz w:val="22"/>
                <w:szCs w:val="22"/>
                <w:lang w:val="bg-BG" w:eastAsia="bg-BG"/>
              </w:rPr>
              <w:t>о чл.7, ал.2, т.2  от ННИОЗОГИСКВ</w:t>
            </w:r>
            <w:r w:rsidR="009B776D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.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4D11F2"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 Придобиване право на собственост или ограничени вещни прав</w:t>
            </w:r>
            <w:r w:rsidR="00996C5B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а върху имоти по реда на чл. 7, ал.2, т.3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от </w:t>
            </w:r>
            <w:r w:rsidR="00996C5B">
              <w:rPr>
                <w:rFonts w:ascii="Arial" w:hAnsi="Arial" w:cs="Arial"/>
                <w:sz w:val="22"/>
                <w:szCs w:val="22"/>
                <w:lang w:val="bg-BG" w:eastAsia="bg-BG"/>
              </w:rPr>
              <w:t>ННИОЗОГИСКВ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А</w:t>
            </w:r>
            <w:r w:rsidR="00F27B45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ко се заявява мярката по чл. 7, ал.2, т.3 </w:t>
            </w:r>
            <w:r w:rsidRPr="009A1CA3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 xml:space="preserve">от </w:t>
            </w:r>
            <w:r w:rsidR="00F27B45">
              <w:rPr>
                <w:rFonts w:ascii="Arial" w:hAnsi="Arial" w:cs="Arial"/>
                <w:sz w:val="22"/>
                <w:szCs w:val="22"/>
                <w:lang w:val="bg-BG" w:eastAsia="bg-BG"/>
              </w:rPr>
              <w:t>ННИОЗОГИСКВ</w:t>
            </w:r>
            <w:r w:rsidRPr="009A1CA3">
              <w:rPr>
                <w:rFonts w:ascii="Arial" w:hAnsi="Arial" w:cs="Arial"/>
                <w:i/>
                <w:sz w:val="22"/>
                <w:szCs w:val="22"/>
                <w:lang w:val="bg-BG" w:eastAsia="bg-BG"/>
              </w:rPr>
              <w:t>, моля опишете и приложете: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3.1. За продажба/учредяване на ограничени вещни права/замяна/наем: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3.1.1. документи, съдържащи данните от Секция ІІІ, раздел 8;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3.1.2. </w:t>
            </w:r>
            <w:r w:rsidR="008F40D5">
              <w:rPr>
                <w:rFonts w:ascii="Arial" w:hAnsi="Arial" w:cs="Arial"/>
                <w:sz w:val="22"/>
                <w:szCs w:val="22"/>
                <w:lang w:val="bg-BG" w:eastAsia="bg-BG"/>
              </w:rPr>
              <w:t>решение на Общинския съвет за предварително съгласие за имотите- частна общинска собственост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, и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3.1.3. становището на компетентния орган относно възможностите за прилагане на мерките във връзка с нормативните изисквания на специализираното законодателство относно собствеността и ползването на съответния имот.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Съгласието по т. 3.1.2 трябва да включва индикативна стойност на разликата между пазарната цена и очакваната цена по сделката (не по-ниска от данъчната оценка).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9A1CA3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9A1CA3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4D11F2">
        <w:tc>
          <w:tcPr>
            <w:tcW w:w="4238" w:type="pct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2C4B2F" w:rsidRDefault="00DE4AD3" w:rsidP="002B0891">
            <w:pPr>
              <w:widowControl w:val="0"/>
              <w:autoSpaceDE w:val="0"/>
              <w:autoSpaceDN w:val="0"/>
              <w:adjustRightInd w:val="0"/>
              <w:spacing w:before="240" w:after="240" w:line="288" w:lineRule="atLeast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bg-BG" w:eastAsia="bg-BG"/>
              </w:rPr>
            </w:pPr>
            <w:r w:rsidRPr="002C4B2F">
              <w:rPr>
                <w:rFonts w:ascii="Arial" w:hAnsi="Arial" w:cs="Arial"/>
                <w:b/>
                <w:i/>
                <w:iCs/>
                <w:sz w:val="22"/>
                <w:szCs w:val="22"/>
                <w:lang w:val="bg-BG" w:eastAsia="bg-BG"/>
              </w:rPr>
              <w:lastRenderedPageBreak/>
              <w:t>Ред за оценка на документите</w:t>
            </w:r>
          </w:p>
          <w:p w:rsidR="00DE4AD3" w:rsidRPr="009A1CA3" w:rsidRDefault="00D76C63" w:rsidP="002B0891">
            <w:pPr>
              <w:widowControl w:val="0"/>
              <w:autoSpaceDE w:val="0"/>
              <w:autoSpaceDN w:val="0"/>
              <w:adjustRightInd w:val="0"/>
              <w:spacing w:before="240" w:after="240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Община Гулянци</w:t>
            </w:r>
            <w:r w:rsidR="00DE4AD3"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 xml:space="preserve"> извършва оценка на заявлението и на приложените документи за съответствие с изискванията на</w:t>
            </w:r>
            <w:r w:rsidR="00355F8C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 xml:space="preserve"> ННИОЗОГИСКВ,</w:t>
            </w:r>
            <w:r w:rsidR="00DE4AD3"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 xml:space="preserve"> ЗНИ и на правилника за прилагането му.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240" w:after="240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Оценката включва и проверка за съответствие между разходите за инвестиционния проект и финансовите възможности на инвеститора и източници на финансиране, удостоверени с документите по Секция III, раздел 3.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240" w:after="240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В случай че се констатират несъответствия и/или непълноти, ще бъдете уведомени.</w:t>
            </w:r>
            <w:r w:rsidR="00407C77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 xml:space="preserve"> Уведомяването се извършва по реда на чл.13, ал.10 от ННИОЗОГИСКВ.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240" w:after="240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Уведомяването се извършва писмено или по електронен път.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240" w:after="240" w:line="288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Ако уведомлението не бъде прието на посочения от Вас адрес за кореспонденция и/или електронен адрес, уведомяването се счита за извършено с поставянето му на специално о</w:t>
            </w:r>
            <w:r w:rsidR="00F80D9E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пределено място в сградата на Община Гулянци</w:t>
            </w:r>
            <w:r w:rsidRPr="009A1CA3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762" w:type="pct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jc w:val="righ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</w:tblGrid>
            <w:tr w:rsidR="00DE4AD3" w:rsidRPr="009A1CA3" w:rsidTr="002B0891">
              <w:trPr>
                <w:jc w:val="right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6A6A6"/>
                  <w:vAlign w:val="center"/>
                </w:tcPr>
                <w:p w:rsidR="00DE4AD3" w:rsidRPr="002C4B2F" w:rsidRDefault="00DE4AD3" w:rsidP="002B0891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00" w:afterAutospacing="1"/>
                    <w:jc w:val="right"/>
                    <w:rPr>
                      <w:rFonts w:ascii="Arial" w:hAnsi="Arial" w:cs="Arial"/>
                      <w:sz w:val="22"/>
                      <w:szCs w:val="22"/>
                      <w:lang w:val="bg-BG" w:eastAsia="bg-BG"/>
                    </w:rPr>
                  </w:pPr>
                  <w:r w:rsidRPr="002C4B2F">
                    <w:rPr>
                      <w:rFonts w:ascii="Arial" w:hAnsi="Arial" w:cs="Arial"/>
                      <w:iCs/>
                      <w:sz w:val="22"/>
                      <w:szCs w:val="22"/>
                      <w:lang w:val="bg-BG" w:eastAsia="bg-BG"/>
                    </w:rPr>
                    <w:t> </w:t>
                  </w:r>
                </w:p>
              </w:tc>
            </w:tr>
          </w:tbl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2B0891">
        <w:trPr>
          <w:trHeight w:val="6275"/>
        </w:trPr>
        <w:tc>
          <w:tcPr>
            <w:tcW w:w="5000" w:type="pct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4AD3" w:rsidRPr="00B305AA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</w:pPr>
            <w:r w:rsidRPr="00B305AA">
              <w:rPr>
                <w:rFonts w:ascii="Arial" w:hAnsi="Arial" w:cs="Arial"/>
                <w:b/>
                <w:sz w:val="22"/>
                <w:szCs w:val="22"/>
                <w:lang w:val="bg-BG" w:eastAsia="bg-BG"/>
              </w:rPr>
              <w:t>Секция V. ДЕКЛАРИРАНЕ НА ОБСТОЯТЕЛСТВА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1. За мен/представляваното от мен дружество не са налице обстоятелствата, посочени в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br/>
            </w:r>
            <w:r w:rsidR="00BA13F1">
              <w:rPr>
                <w:rFonts w:ascii="Arial" w:hAnsi="Arial" w:cs="Arial"/>
                <w:sz w:val="22"/>
                <w:szCs w:val="22"/>
                <w:lang w:val="bg-BG" w:eastAsia="bg-BG"/>
              </w:rPr>
              <w:t>чл. 5 и 6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от </w:t>
            </w:r>
            <w:r w:rsidR="00BA13F1" w:rsidRPr="00E423A8">
              <w:rPr>
                <w:rFonts w:ascii="Arial" w:hAnsi="Arial" w:cs="Arial"/>
                <w:iCs/>
                <w:sz w:val="22"/>
                <w:szCs w:val="22"/>
                <w:lang w:val="bg-BG" w:eastAsia="bg-BG"/>
              </w:rPr>
              <w:t>ННИОЗОГИСКВ</w:t>
            </w:r>
            <w:r w:rsidR="00BA13F1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Подписаният/подписаните .........................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.............................................................................................................,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(имена)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притежаващ/а лична карта № ...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........, издадена от МВР, гр.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(с.)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……………………..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..................................................,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в качеството ми (ни) на ..........................................................................................................................................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(управител/и, изпълнителен директор/и, друг вид представителство)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на .......................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...</w:t>
            </w: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..................................................................................................................,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(наименование на заявителя по секция I)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ЕИК/БУЛСТАТ .................................</w:t>
            </w:r>
          </w:p>
          <w:p w:rsidR="00DE4AD3" w:rsidRDefault="00DE4AD3" w:rsidP="002B0891">
            <w:pPr>
              <w:widowControl w:val="0"/>
              <w:autoSpaceDE w:val="0"/>
              <w:autoSpaceDN w:val="0"/>
              <w:adjustRightInd w:val="0"/>
              <w:spacing w:before="57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57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Декларирам/е, че:</w:t>
            </w:r>
          </w:p>
          <w:p w:rsidR="00DE4AD3" w:rsidRDefault="00B305AA" w:rsidP="00B305AA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1. </w:t>
            </w:r>
            <w:r w:rsidR="00DE4AD3" w:rsidRPr="00804417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Представляваният от мен/нас заявител не е обект на неизпълнено разпореждане за възстановяване на помощ вследствие на предходно решение на Европейската комисия, с което помощ, предоставена от български администратор на помощ, се обявява за незаконосъобразна и несъвместима с общия пазар, както и че не е предприятие в затруднено положение по смисъла на чл. 2, т. </w:t>
            </w:r>
            <w:r w:rsidR="00804417">
              <w:rPr>
                <w:rFonts w:ascii="Arial" w:hAnsi="Arial" w:cs="Arial"/>
                <w:sz w:val="22"/>
                <w:szCs w:val="22"/>
                <w:lang w:val="bg-BG" w:eastAsia="bg-BG"/>
              </w:rPr>
              <w:t>18 от Регламент (ЕС) № 651/2014.</w:t>
            </w:r>
          </w:p>
          <w:p w:rsidR="00804417" w:rsidRDefault="00B305AA" w:rsidP="00B305AA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2. </w:t>
            </w:r>
            <w:r w:rsidR="00804417">
              <w:rPr>
                <w:rFonts w:ascii="Arial" w:hAnsi="Arial" w:cs="Arial"/>
                <w:sz w:val="22"/>
                <w:szCs w:val="22"/>
                <w:lang w:val="bg-BG" w:eastAsia="bg-BG"/>
              </w:rPr>
              <w:t>Произходът на паричните средства , с които ще се осъществи инвестицията, е</w:t>
            </w:r>
            <w:r w:rsidR="00804417">
              <w:rPr>
                <w:rFonts w:ascii="Arial" w:hAnsi="Arial" w:cs="Arial"/>
                <w:sz w:val="22"/>
                <w:szCs w:val="22"/>
                <w:lang w:val="en-US" w:eastAsia="bg-BG"/>
              </w:rPr>
              <w:t>:</w:t>
            </w:r>
          </w:p>
          <w:p w:rsidR="00804417" w:rsidRPr="00804417" w:rsidRDefault="00804417" w:rsidP="00B305AA">
            <w:pPr>
              <w:pStyle w:val="a8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……………………………………………………………………………………………………………</w:t>
            </w:r>
          </w:p>
          <w:p w:rsidR="00DE4AD3" w:rsidRPr="009A1CA3" w:rsidRDefault="00804417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3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 Задължавам/е се незабавно да уведомя/у</w:t>
            </w:r>
            <w:r w:rsidR="00FF4890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ведомим Кмета на Община Гулянци 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за настъпване на някое</w:t>
            </w:r>
            <w:r w:rsidR="000B5CC4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от обстоятелствата по чл. 5 или 6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="00DE4AD3">
              <w:rPr>
                <w:rFonts w:ascii="Arial" w:hAnsi="Arial" w:cs="Arial"/>
                <w:sz w:val="22"/>
                <w:szCs w:val="22"/>
                <w:lang w:val="bg-BG" w:eastAsia="bg-BG"/>
              </w:rPr>
              <w:t>от</w:t>
            </w:r>
            <w:r w:rsidR="000B5CC4">
              <w:rPr>
                <w:rFonts w:ascii="Arial" w:hAnsi="Arial" w:cs="Arial"/>
                <w:i/>
                <w:iCs/>
                <w:sz w:val="22"/>
                <w:szCs w:val="22"/>
                <w:lang w:val="bg-BG" w:eastAsia="bg-BG"/>
              </w:rPr>
              <w:t xml:space="preserve"> </w:t>
            </w:r>
            <w:r w:rsidR="000B5CC4" w:rsidRPr="000B5CC4">
              <w:rPr>
                <w:rFonts w:ascii="Arial" w:hAnsi="Arial" w:cs="Arial"/>
                <w:iCs/>
                <w:sz w:val="22"/>
                <w:szCs w:val="22"/>
                <w:lang w:val="bg-BG" w:eastAsia="bg-BG"/>
              </w:rPr>
              <w:t>ННИОЗОГИСКВ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, както и за про</w:t>
            </w:r>
            <w:r w:rsidR="000B5CC4">
              <w:rPr>
                <w:rFonts w:ascii="Arial" w:hAnsi="Arial" w:cs="Arial"/>
                <w:sz w:val="22"/>
                <w:szCs w:val="22"/>
                <w:lang w:val="bg-BG" w:eastAsia="bg-BG"/>
              </w:rPr>
              <w:t>мяна в обстоятелствата по чл.4, ал.2 от същата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</w:t>
            </w:r>
          </w:p>
          <w:p w:rsidR="00DE4AD3" w:rsidRPr="009A1CA3" w:rsidRDefault="00804417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4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 Настоящото заявление се подава преди започването на работата по представения инвестиционен</w:t>
            </w:r>
            <w:r w:rsidR="00F570E5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проект по смисъла на § 1, т. </w:t>
            </w:r>
            <w:r w:rsidR="0062612E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3 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от </w:t>
            </w:r>
            <w:r w:rsidR="00DE4AD3">
              <w:rPr>
                <w:rFonts w:ascii="Arial" w:hAnsi="Arial" w:cs="Arial"/>
                <w:sz w:val="22"/>
                <w:szCs w:val="22"/>
                <w:lang w:val="bg-BG" w:eastAsia="bg-BG"/>
              </w:rPr>
              <w:t>Д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опълнителните разпоредби на </w:t>
            </w:r>
            <w:r w:rsidR="0062612E" w:rsidRPr="0062612E">
              <w:rPr>
                <w:rFonts w:ascii="Arial" w:hAnsi="Arial" w:cs="Arial"/>
                <w:iCs/>
                <w:sz w:val="22"/>
                <w:szCs w:val="22"/>
                <w:lang w:val="bg-BG" w:eastAsia="bg-BG"/>
              </w:rPr>
              <w:t>ННИОЗОГИСКВ</w:t>
            </w:r>
            <w:r w:rsidR="0062612E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и във връзка с глава I, чл. 6 от Регламент (ЕС) № 651/2014 и проектът ще бъде изпълнен в срок до три години от датата на започване</w:t>
            </w:r>
            <w:r w:rsidR="00DE4AD3">
              <w:rPr>
                <w:rFonts w:ascii="Arial" w:hAnsi="Arial" w:cs="Arial"/>
                <w:sz w:val="22"/>
                <w:szCs w:val="22"/>
                <w:lang w:val="bg-BG" w:eastAsia="bg-BG"/>
              </w:rPr>
              <w:t>то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на работата по него.</w:t>
            </w:r>
          </w:p>
          <w:p w:rsidR="00DE4AD3" w:rsidRPr="009A1CA3" w:rsidRDefault="0062612E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5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. Задължавам/е се да представям/е ежегодно информация на 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Община Гулянци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 във връзка с </w:t>
            </w:r>
            <w:r w:rsidR="00DE4AD3">
              <w:rPr>
                <w:rFonts w:ascii="Arial" w:hAnsi="Arial" w:cs="Arial"/>
                <w:sz w:val="22"/>
                <w:szCs w:val="22"/>
                <w:lang w:val="bg-BG" w:eastAsia="bg-BG"/>
              </w:rPr>
              <w:br/>
            </w:r>
            <w:r w:rsidR="00F34F6E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чл. 22 от </w:t>
            </w:r>
            <w:r w:rsidR="00F34F6E" w:rsidRPr="00F34F6E">
              <w:rPr>
                <w:rFonts w:ascii="Arial" w:hAnsi="Arial" w:cs="Arial"/>
                <w:iCs/>
                <w:sz w:val="22"/>
                <w:szCs w:val="22"/>
                <w:lang w:val="bg-BG" w:eastAsia="bg-BG"/>
              </w:rPr>
              <w:t>ННИОЗОГИСКВ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</w:t>
            </w:r>
          </w:p>
          <w:p w:rsidR="00DE4AD3" w:rsidRDefault="00BA39CB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6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. Р</w:t>
            </w: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азкритите с проекта работни места и отчетените разходи за задължителни социални и здравни осигуровки няма да бъдат обект на финансиране по друг проект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, програма или каквато и да е финансова схема, финансирана със средства от националния бюджет, бюджета на Европейския съюз или </w:t>
            </w:r>
            <w:r w:rsidR="00474F49">
              <w:rPr>
                <w:rFonts w:ascii="Arial" w:hAnsi="Arial" w:cs="Arial"/>
                <w:sz w:val="22"/>
                <w:szCs w:val="22"/>
                <w:lang w:val="bg-BG" w:eastAsia="bg-BG"/>
              </w:rPr>
              <w:t>от друга донорска програма</w:t>
            </w:r>
            <w:r w:rsidR="00DE4AD3"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 xml:space="preserve">. </w:t>
            </w:r>
          </w:p>
          <w:p w:rsidR="00DE4AD3" w:rsidRDefault="005A3C92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sz w:val="22"/>
                <w:szCs w:val="22"/>
                <w:lang w:val="bg-BG" w:eastAsia="bg-BG"/>
              </w:rPr>
              <w:t>7.Заявителят няма да наема на разкрито работно място лица, освободени от него  или от свързани с него предприятия по смисъла на Закона за малките и средните предприятия, и период по- малък от 12 ме</w:t>
            </w:r>
            <w:r w:rsidR="00A93560">
              <w:rPr>
                <w:rFonts w:ascii="Arial" w:hAnsi="Arial" w:cs="Arial"/>
                <w:sz w:val="22"/>
                <w:szCs w:val="22"/>
                <w:lang w:val="bg-BG" w:eastAsia="bg-BG"/>
              </w:rPr>
              <w:t>сеца от подаване на заявлението.</w:t>
            </w:r>
          </w:p>
          <w:p w:rsidR="00A93560" w:rsidRPr="00CC06EF" w:rsidRDefault="00A93560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Опис на приложените документи:</w:t>
            </w: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lastRenderedPageBreak/>
              <w:t>Гр./с.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13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Подпис:</w:t>
            </w:r>
          </w:p>
        </w:tc>
      </w:tr>
      <w:tr w:rsidR="00DE4AD3" w:rsidRPr="009A1CA3" w:rsidTr="004D11F2">
        <w:tc>
          <w:tcPr>
            <w:tcW w:w="2724" w:type="pct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Дата:</w:t>
            </w:r>
          </w:p>
        </w:tc>
        <w:tc>
          <w:tcPr>
            <w:tcW w:w="2276" w:type="pct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AD3" w:rsidRPr="009A1CA3" w:rsidRDefault="00DE4AD3" w:rsidP="002B089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bg-BG" w:eastAsia="bg-BG"/>
              </w:rPr>
            </w:pPr>
            <w:r w:rsidRPr="009A1CA3">
              <w:rPr>
                <w:rFonts w:ascii="Arial" w:hAnsi="Arial" w:cs="Arial"/>
                <w:sz w:val="22"/>
                <w:szCs w:val="22"/>
                <w:lang w:val="bg-BG" w:eastAsia="bg-BG"/>
              </w:rPr>
              <w:t>Имена и длъжност:</w:t>
            </w:r>
          </w:p>
        </w:tc>
      </w:tr>
    </w:tbl>
    <w:p w:rsidR="008F6B57" w:rsidRDefault="008F6B57"/>
    <w:sectPr w:rsidR="008F6B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342" w:rsidRDefault="00170342" w:rsidP="00DE4AD3">
      <w:r>
        <w:separator/>
      </w:r>
    </w:p>
  </w:endnote>
  <w:endnote w:type="continuationSeparator" w:id="0">
    <w:p w:rsidR="00170342" w:rsidRDefault="00170342" w:rsidP="00DE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342" w:rsidRDefault="00170342" w:rsidP="00DE4AD3">
      <w:r>
        <w:separator/>
      </w:r>
    </w:p>
  </w:footnote>
  <w:footnote w:type="continuationSeparator" w:id="0">
    <w:p w:rsidR="00170342" w:rsidRDefault="00170342" w:rsidP="00DE4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F4C31"/>
    <w:multiLevelType w:val="hybridMultilevel"/>
    <w:tmpl w:val="0F0A5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76445"/>
    <w:multiLevelType w:val="hybridMultilevel"/>
    <w:tmpl w:val="15B299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AD3"/>
    <w:rsid w:val="00003F2D"/>
    <w:rsid w:val="0002669E"/>
    <w:rsid w:val="0005256E"/>
    <w:rsid w:val="000675D8"/>
    <w:rsid w:val="00075B6C"/>
    <w:rsid w:val="00095E89"/>
    <w:rsid w:val="000B20A1"/>
    <w:rsid w:val="000B5CC4"/>
    <w:rsid w:val="000C43AD"/>
    <w:rsid w:val="000E402A"/>
    <w:rsid w:val="000F1A2C"/>
    <w:rsid w:val="001054AF"/>
    <w:rsid w:val="00152BF9"/>
    <w:rsid w:val="00170342"/>
    <w:rsid w:val="00182310"/>
    <w:rsid w:val="001B27C8"/>
    <w:rsid w:val="001C1357"/>
    <w:rsid w:val="001C2039"/>
    <w:rsid w:val="001C6553"/>
    <w:rsid w:val="001E287C"/>
    <w:rsid w:val="001F567A"/>
    <w:rsid w:val="001F7AA2"/>
    <w:rsid w:val="002119F0"/>
    <w:rsid w:val="002163A8"/>
    <w:rsid w:val="0022175D"/>
    <w:rsid w:val="00224396"/>
    <w:rsid w:val="00260338"/>
    <w:rsid w:val="0026457D"/>
    <w:rsid w:val="00273CA8"/>
    <w:rsid w:val="002A6E08"/>
    <w:rsid w:val="002C4B2F"/>
    <w:rsid w:val="002D4F03"/>
    <w:rsid w:val="002E0085"/>
    <w:rsid w:val="002E562C"/>
    <w:rsid w:val="002E57DE"/>
    <w:rsid w:val="002F0D43"/>
    <w:rsid w:val="00355F8C"/>
    <w:rsid w:val="00361C5E"/>
    <w:rsid w:val="00376F28"/>
    <w:rsid w:val="00383D31"/>
    <w:rsid w:val="003A40EA"/>
    <w:rsid w:val="003A45A9"/>
    <w:rsid w:val="003C40A8"/>
    <w:rsid w:val="003C6208"/>
    <w:rsid w:val="003F5EDB"/>
    <w:rsid w:val="003F6754"/>
    <w:rsid w:val="00404B0D"/>
    <w:rsid w:val="00407C77"/>
    <w:rsid w:val="00413827"/>
    <w:rsid w:val="004511C2"/>
    <w:rsid w:val="00463435"/>
    <w:rsid w:val="00474F49"/>
    <w:rsid w:val="0048522D"/>
    <w:rsid w:val="004A3B4F"/>
    <w:rsid w:val="004D11F2"/>
    <w:rsid w:val="004E5C16"/>
    <w:rsid w:val="00554B18"/>
    <w:rsid w:val="00586B0B"/>
    <w:rsid w:val="00592214"/>
    <w:rsid w:val="005A3C92"/>
    <w:rsid w:val="005A5B22"/>
    <w:rsid w:val="005B50F4"/>
    <w:rsid w:val="005C3548"/>
    <w:rsid w:val="005D3A8C"/>
    <w:rsid w:val="006106DF"/>
    <w:rsid w:val="0062612E"/>
    <w:rsid w:val="006761ED"/>
    <w:rsid w:val="0068276D"/>
    <w:rsid w:val="006B266F"/>
    <w:rsid w:val="00724B59"/>
    <w:rsid w:val="00747443"/>
    <w:rsid w:val="0075005A"/>
    <w:rsid w:val="00761001"/>
    <w:rsid w:val="007616B5"/>
    <w:rsid w:val="0076324A"/>
    <w:rsid w:val="00763543"/>
    <w:rsid w:val="0078215E"/>
    <w:rsid w:val="007A65FB"/>
    <w:rsid w:val="007C7982"/>
    <w:rsid w:val="00804417"/>
    <w:rsid w:val="00851FC6"/>
    <w:rsid w:val="008851A5"/>
    <w:rsid w:val="008A0AA5"/>
    <w:rsid w:val="008B2432"/>
    <w:rsid w:val="008D2C2B"/>
    <w:rsid w:val="008F0D14"/>
    <w:rsid w:val="008F40D5"/>
    <w:rsid w:val="008F6B57"/>
    <w:rsid w:val="00906C48"/>
    <w:rsid w:val="00913923"/>
    <w:rsid w:val="00914C78"/>
    <w:rsid w:val="00923BD3"/>
    <w:rsid w:val="0095029E"/>
    <w:rsid w:val="009815D7"/>
    <w:rsid w:val="00996C5B"/>
    <w:rsid w:val="009B5DE0"/>
    <w:rsid w:val="009B776D"/>
    <w:rsid w:val="009D334C"/>
    <w:rsid w:val="009F430D"/>
    <w:rsid w:val="00A00D26"/>
    <w:rsid w:val="00A35694"/>
    <w:rsid w:val="00A41F85"/>
    <w:rsid w:val="00A42552"/>
    <w:rsid w:val="00A93560"/>
    <w:rsid w:val="00AA61BD"/>
    <w:rsid w:val="00AB32AF"/>
    <w:rsid w:val="00AE3116"/>
    <w:rsid w:val="00AF2BB7"/>
    <w:rsid w:val="00B1287A"/>
    <w:rsid w:val="00B305AA"/>
    <w:rsid w:val="00B327C0"/>
    <w:rsid w:val="00B53E07"/>
    <w:rsid w:val="00B77210"/>
    <w:rsid w:val="00B77F0E"/>
    <w:rsid w:val="00BA13F1"/>
    <w:rsid w:val="00BA39CB"/>
    <w:rsid w:val="00BA4100"/>
    <w:rsid w:val="00BC50B9"/>
    <w:rsid w:val="00BD22E8"/>
    <w:rsid w:val="00BF214B"/>
    <w:rsid w:val="00C13055"/>
    <w:rsid w:val="00C33A30"/>
    <w:rsid w:val="00C66147"/>
    <w:rsid w:val="00C86FCD"/>
    <w:rsid w:val="00C929F6"/>
    <w:rsid w:val="00CC06EF"/>
    <w:rsid w:val="00D00114"/>
    <w:rsid w:val="00D077E9"/>
    <w:rsid w:val="00D25FBD"/>
    <w:rsid w:val="00D76C63"/>
    <w:rsid w:val="00D91043"/>
    <w:rsid w:val="00DA3AB2"/>
    <w:rsid w:val="00DB6FC8"/>
    <w:rsid w:val="00DC77F3"/>
    <w:rsid w:val="00DD344B"/>
    <w:rsid w:val="00DE4AD3"/>
    <w:rsid w:val="00DE666D"/>
    <w:rsid w:val="00E22F79"/>
    <w:rsid w:val="00E31FFE"/>
    <w:rsid w:val="00E3456F"/>
    <w:rsid w:val="00E423A8"/>
    <w:rsid w:val="00E67C30"/>
    <w:rsid w:val="00E70E41"/>
    <w:rsid w:val="00E76A77"/>
    <w:rsid w:val="00F17895"/>
    <w:rsid w:val="00F265E6"/>
    <w:rsid w:val="00F27B45"/>
    <w:rsid w:val="00F34F6E"/>
    <w:rsid w:val="00F570E5"/>
    <w:rsid w:val="00F80D9E"/>
    <w:rsid w:val="00F83963"/>
    <w:rsid w:val="00FB015B"/>
    <w:rsid w:val="00FE4DFD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2483"/>
  <w15:docId w15:val="{655D9DE7-2324-40A1-A70A-9AAC60B74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AD3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E4AD3"/>
    <w:rPr>
      <w:rFonts w:eastAsia="Calibri"/>
      <w:sz w:val="20"/>
    </w:rPr>
  </w:style>
  <w:style w:type="character" w:customStyle="1" w:styleId="a4">
    <w:name w:val="Текст под линия Знак"/>
    <w:basedOn w:val="a0"/>
    <w:link w:val="a3"/>
    <w:rsid w:val="00DE4AD3"/>
    <w:rPr>
      <w:rFonts w:ascii="Hebar" w:eastAsia="Calibri" w:hAnsi="Hebar" w:cs="Times New Roman"/>
      <w:sz w:val="20"/>
      <w:szCs w:val="20"/>
      <w:lang w:val="en-GB" w:eastAsia="en-US"/>
    </w:rPr>
  </w:style>
  <w:style w:type="character" w:styleId="a5">
    <w:name w:val="footnote reference"/>
    <w:rsid w:val="00DE4AD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D3A8C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5D3A8C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A00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11</Pages>
  <Words>2924</Words>
  <Characters>16669</Characters>
  <Application>Microsoft Office Word</Application>
  <DocSecurity>0</DocSecurity>
  <Lines>138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 Ruseva</dc:creator>
  <cp:lastModifiedBy>Asus X551</cp:lastModifiedBy>
  <cp:revision>84</cp:revision>
  <cp:lastPrinted>2022-05-13T08:54:00Z</cp:lastPrinted>
  <dcterms:created xsi:type="dcterms:W3CDTF">2021-01-15T12:10:00Z</dcterms:created>
  <dcterms:modified xsi:type="dcterms:W3CDTF">2022-05-16T11:01:00Z</dcterms:modified>
</cp:coreProperties>
</file>